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</w:rPr>
        <w:t>Международные исследования оказали в последние годы наибольшее влияние на развитие образования в мире, в том числе и в России. Не учитывать результаты международных исследований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</w:p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 w:rsidRPr="00AD14FC">
        <w:rPr>
          <w:color w:val="212529"/>
          <w:sz w:val="28"/>
          <w:szCs w:val="28"/>
        </w:rPr>
        <w:t>общеучебную</w:t>
      </w:r>
      <w:proofErr w:type="spellEnd"/>
      <w:r w:rsidRPr="00AD14FC">
        <w:rPr>
          <w:color w:val="212529"/>
          <w:sz w:val="28"/>
          <w:szCs w:val="28"/>
        </w:rPr>
        <w:t xml:space="preserve"> компетенцию, что на современном этапе обеспечивается за счет внедрения Федерального государственного образовательного стандарта (далее ФГОС) всех ступеней образования.</w:t>
      </w:r>
    </w:p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  <w:u w:val="single"/>
        </w:rPr>
        <w:t>Выделены отличительные черты функциональной грамотности:</w:t>
      </w:r>
    </w:p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</w:rPr>
        <w:t>1) направленность на решение бытовых проблем;</w:t>
      </w:r>
    </w:p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</w:rPr>
        <w:t>3) связь с решением стандартных, стереотипных задач;</w:t>
      </w:r>
    </w:p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</w:rPr>
        <w:t>4) это всегда некоторый элементарный (базовый) уровень навыков чтения и письма.</w:t>
      </w:r>
    </w:p>
    <w:p w:rsid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</w:rPr>
        <w:t>Таким образом, </w:t>
      </w:r>
      <w:r w:rsidRPr="00AD14FC">
        <w:rPr>
          <w:rStyle w:val="a5"/>
          <w:color w:val="212529"/>
          <w:sz w:val="28"/>
          <w:szCs w:val="28"/>
        </w:rPr>
        <w:t>функциональная грамотность</w:t>
      </w:r>
      <w:r w:rsidRPr="00AD14FC">
        <w:rPr>
          <w:color w:val="212529"/>
          <w:sz w:val="28"/>
          <w:szCs w:val="28"/>
        </w:rPr>
        <w:t> – это уровень грамотности человека, определяющий его деятельность с использованием печатного слова в быту.</w:t>
      </w:r>
    </w:p>
    <w:p w:rsidR="00D82CC1" w:rsidRDefault="00D82CC1" w:rsidP="00AD14FC">
      <w:pPr>
        <w:pStyle w:val="text-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</w:p>
    <w:p w:rsidR="00D82CC1" w:rsidRPr="00D82CC1" w:rsidRDefault="00D82CC1" w:rsidP="00D82CC1">
      <w:pPr>
        <w:shd w:val="clear" w:color="auto" w:fill="FFFFFF"/>
        <w:spacing w:after="178"/>
        <w:jc w:val="both"/>
        <w:rPr>
          <w:rFonts w:eastAsia="Times New Roman"/>
          <w:color w:val="484C51"/>
          <w:sz w:val="28"/>
          <w:szCs w:val="28"/>
        </w:rPr>
      </w:pPr>
      <w:r w:rsidRPr="00D82CC1">
        <w:rPr>
          <w:rFonts w:eastAsia="Times New Roman"/>
          <w:b/>
          <w:bCs/>
          <w:color w:val="484C51"/>
          <w:sz w:val="28"/>
          <w:szCs w:val="28"/>
        </w:rPr>
        <w:t>Составляющие функциональной грамотности</w:t>
      </w:r>
    </w:p>
    <w:p w:rsidR="00D82CC1" w:rsidRPr="00D82CC1" w:rsidRDefault="00D82CC1" w:rsidP="00D82CC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78"/>
        <w:ind w:left="0" w:firstLine="367"/>
        <w:jc w:val="both"/>
        <w:rPr>
          <w:rFonts w:eastAsia="Times New Roman"/>
          <w:color w:val="484C51"/>
          <w:sz w:val="28"/>
          <w:szCs w:val="28"/>
        </w:rPr>
      </w:pPr>
      <w:r w:rsidRPr="00D82CC1">
        <w:rPr>
          <w:rFonts w:eastAsia="Times New Roman"/>
          <w:b/>
          <w:bCs/>
          <w:color w:val="484C51"/>
          <w:sz w:val="28"/>
          <w:szCs w:val="28"/>
        </w:rPr>
        <w:t>Читательская грамотность</w:t>
      </w:r>
      <w:r w:rsidRPr="00D82CC1">
        <w:rPr>
          <w:rFonts w:eastAsia="Times New Roman"/>
          <w:color w:val="484C51"/>
          <w:sz w:val="28"/>
          <w:szCs w:val="28"/>
        </w:rPr>
        <w:t xml:space="preserve"> - способность человека понимать и использовать </w:t>
      </w:r>
      <w:proofErr w:type="gramStart"/>
      <w:r w:rsidRPr="00D82CC1">
        <w:rPr>
          <w:rFonts w:eastAsia="Times New Roman"/>
          <w:color w:val="484C51"/>
          <w:sz w:val="28"/>
          <w:szCs w:val="28"/>
        </w:rPr>
        <w:t>письменное</w:t>
      </w:r>
      <w:proofErr w:type="gramEnd"/>
      <w:r w:rsidRPr="00D82CC1">
        <w:rPr>
          <w:rFonts w:eastAsia="Times New Roman"/>
          <w:color w:val="484C51"/>
          <w:sz w:val="28"/>
          <w:szCs w:val="28"/>
        </w:rPr>
        <w:t xml:space="preserve"> тексты, размышлять о них и заниматься чтением, чтобы достигать своих целей, расширять свои знания и возможности, участвовать в социальной жизни.</w:t>
      </w:r>
    </w:p>
    <w:p w:rsidR="00D82CC1" w:rsidRPr="00D82CC1" w:rsidRDefault="00D82CC1" w:rsidP="00D82CC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78"/>
        <w:ind w:left="0" w:firstLine="367"/>
        <w:jc w:val="both"/>
        <w:rPr>
          <w:rFonts w:eastAsia="Times New Roman"/>
          <w:color w:val="484C51"/>
          <w:sz w:val="28"/>
          <w:szCs w:val="28"/>
        </w:rPr>
      </w:pPr>
      <w:proofErr w:type="spellStart"/>
      <w:proofErr w:type="gramStart"/>
      <w:r w:rsidRPr="00D82CC1">
        <w:rPr>
          <w:rFonts w:eastAsia="Times New Roman"/>
          <w:b/>
          <w:bCs/>
          <w:color w:val="484C51"/>
          <w:sz w:val="28"/>
          <w:szCs w:val="28"/>
        </w:rPr>
        <w:t>Естественно-научная</w:t>
      </w:r>
      <w:proofErr w:type="spellEnd"/>
      <w:proofErr w:type="gramEnd"/>
      <w:r w:rsidRPr="00D82CC1">
        <w:rPr>
          <w:rFonts w:eastAsia="Times New Roman"/>
          <w:b/>
          <w:bCs/>
          <w:color w:val="484C51"/>
          <w:sz w:val="28"/>
          <w:szCs w:val="28"/>
        </w:rPr>
        <w:t xml:space="preserve"> грамотность - </w:t>
      </w:r>
      <w:r w:rsidRPr="00D82CC1">
        <w:rPr>
          <w:rFonts w:eastAsia="Times New Roman"/>
          <w:color w:val="484C51"/>
          <w:sz w:val="28"/>
          <w:szCs w:val="28"/>
        </w:rPr>
        <w:t>способность человека занимать активную гражданскую позицию по вопросам, связанным с </w:t>
      </w:r>
      <w:proofErr w:type="spellStart"/>
      <w:r w:rsidRPr="00D82CC1">
        <w:rPr>
          <w:rFonts w:eastAsia="Times New Roman"/>
          <w:color w:val="484C51"/>
          <w:sz w:val="28"/>
          <w:szCs w:val="28"/>
        </w:rPr>
        <w:t>естественно-научными</w:t>
      </w:r>
      <w:proofErr w:type="spellEnd"/>
      <w:r w:rsidRPr="00D82CC1">
        <w:rPr>
          <w:rFonts w:eastAsia="Times New Roman"/>
          <w:color w:val="484C51"/>
          <w:sz w:val="28"/>
          <w:szCs w:val="28"/>
        </w:rPr>
        <w:t xml:space="preserve"> идеями: научно объяснять явления; понимать особенности </w:t>
      </w:r>
      <w:proofErr w:type="spellStart"/>
      <w:r w:rsidRPr="00D82CC1">
        <w:rPr>
          <w:rFonts w:eastAsia="Times New Roman"/>
          <w:color w:val="484C51"/>
          <w:sz w:val="28"/>
          <w:szCs w:val="28"/>
        </w:rPr>
        <w:t>естественно-научного</w:t>
      </w:r>
      <w:proofErr w:type="spellEnd"/>
      <w:r w:rsidRPr="00D82CC1">
        <w:rPr>
          <w:rFonts w:eastAsia="Times New Roman"/>
          <w:color w:val="484C51"/>
          <w:sz w:val="28"/>
          <w:szCs w:val="28"/>
        </w:rPr>
        <w:t xml:space="preserve"> исследования; интерпретировать данные и использовать научные доказательства.</w:t>
      </w:r>
    </w:p>
    <w:p w:rsidR="00D82CC1" w:rsidRPr="00D82CC1" w:rsidRDefault="00D82CC1" w:rsidP="00D82CC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78"/>
        <w:ind w:left="0" w:firstLine="367"/>
        <w:jc w:val="both"/>
        <w:rPr>
          <w:rFonts w:eastAsia="Times New Roman"/>
          <w:color w:val="484C51"/>
          <w:sz w:val="28"/>
          <w:szCs w:val="28"/>
        </w:rPr>
      </w:pPr>
      <w:r w:rsidRPr="00D82CC1">
        <w:rPr>
          <w:rFonts w:eastAsia="Times New Roman"/>
          <w:b/>
          <w:bCs/>
          <w:color w:val="484C51"/>
          <w:sz w:val="28"/>
          <w:szCs w:val="28"/>
        </w:rPr>
        <w:t>Математическая грамотность - </w:t>
      </w:r>
      <w:r w:rsidRPr="00D82CC1">
        <w:rPr>
          <w:rFonts w:eastAsia="Times New Roman"/>
          <w:color w:val="484C51"/>
          <w:sz w:val="28"/>
          <w:szCs w:val="28"/>
        </w:rPr>
        <w:t>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инструменты.</w:t>
      </w:r>
    </w:p>
    <w:p w:rsidR="00D82CC1" w:rsidRPr="00D82CC1" w:rsidRDefault="00D82CC1" w:rsidP="00D82CC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78"/>
        <w:ind w:left="0" w:firstLine="426"/>
        <w:jc w:val="both"/>
        <w:rPr>
          <w:rFonts w:eastAsia="Times New Roman"/>
          <w:color w:val="484C51"/>
          <w:sz w:val="28"/>
          <w:szCs w:val="28"/>
        </w:rPr>
      </w:pPr>
      <w:r w:rsidRPr="00D82CC1">
        <w:rPr>
          <w:rFonts w:eastAsia="Times New Roman"/>
          <w:b/>
          <w:bCs/>
          <w:color w:val="484C51"/>
          <w:sz w:val="28"/>
          <w:szCs w:val="28"/>
        </w:rPr>
        <w:t>Финансовая грамотность</w:t>
      </w:r>
      <w:r w:rsidRPr="00D82CC1">
        <w:rPr>
          <w:rFonts w:eastAsia="Times New Roman"/>
          <w:color w:val="484C51"/>
          <w:sz w:val="28"/>
          <w:szCs w:val="28"/>
        </w:rPr>
        <w:t> - знание и понимание финансовых понятий, рисков, а также навыки, мотивация и уверенное применение таких знаний для принятия эффективных решений, направленное на улучшение финансового благосостояния человека и общества, обеспечивающее участие в экономической жизни.</w:t>
      </w:r>
    </w:p>
    <w:p w:rsidR="00D82CC1" w:rsidRPr="00D82CC1" w:rsidRDefault="00D82CC1" w:rsidP="00D82CC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78"/>
        <w:ind w:left="0" w:firstLine="367"/>
        <w:jc w:val="both"/>
        <w:rPr>
          <w:rFonts w:eastAsia="Times New Roman"/>
          <w:color w:val="484C51"/>
          <w:sz w:val="28"/>
          <w:szCs w:val="28"/>
        </w:rPr>
      </w:pPr>
      <w:proofErr w:type="spellStart"/>
      <w:r w:rsidRPr="00D82CC1">
        <w:rPr>
          <w:rFonts w:eastAsia="Times New Roman"/>
          <w:b/>
          <w:bCs/>
          <w:color w:val="484C51"/>
          <w:sz w:val="28"/>
          <w:szCs w:val="28"/>
        </w:rPr>
        <w:t>Креативное</w:t>
      </w:r>
      <w:proofErr w:type="spellEnd"/>
      <w:r w:rsidRPr="00D82CC1">
        <w:rPr>
          <w:rFonts w:eastAsia="Times New Roman"/>
          <w:b/>
          <w:bCs/>
          <w:color w:val="484C51"/>
          <w:sz w:val="28"/>
          <w:szCs w:val="28"/>
        </w:rPr>
        <w:t xml:space="preserve"> мышление</w:t>
      </w:r>
      <w:r w:rsidRPr="00D82CC1">
        <w:rPr>
          <w:rFonts w:eastAsia="Times New Roman"/>
          <w:color w:val="484C51"/>
          <w:sz w:val="28"/>
          <w:szCs w:val="28"/>
        </w:rPr>
        <w:t xml:space="preserve"> - умение человека использовать свое воображение для выработки и совершенствования идей, формирования </w:t>
      </w:r>
      <w:r w:rsidRPr="00D82CC1">
        <w:rPr>
          <w:rFonts w:eastAsia="Times New Roman"/>
          <w:color w:val="484C51"/>
          <w:sz w:val="28"/>
          <w:szCs w:val="28"/>
        </w:rPr>
        <w:lastRenderedPageBreak/>
        <w:t xml:space="preserve">нового знания, решения задач, с которыми он не сталкивался раньше. По версии PISA, </w:t>
      </w:r>
      <w:proofErr w:type="spellStart"/>
      <w:r w:rsidRPr="00D82CC1">
        <w:rPr>
          <w:rFonts w:eastAsia="Times New Roman"/>
          <w:color w:val="484C51"/>
          <w:sz w:val="28"/>
          <w:szCs w:val="28"/>
        </w:rPr>
        <w:t>креативное</w:t>
      </w:r>
      <w:proofErr w:type="spellEnd"/>
      <w:r w:rsidRPr="00D82CC1">
        <w:rPr>
          <w:rFonts w:eastAsia="Times New Roman"/>
          <w:color w:val="484C51"/>
          <w:sz w:val="28"/>
          <w:szCs w:val="28"/>
        </w:rPr>
        <w:t xml:space="preserve"> мышление является способностью критически осмысливать свои разработки, совершенствовать их.</w:t>
      </w:r>
    </w:p>
    <w:p w:rsidR="00D82CC1" w:rsidRPr="00D82CC1" w:rsidRDefault="00D82CC1" w:rsidP="00D82CC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78"/>
        <w:ind w:left="0" w:firstLine="426"/>
        <w:jc w:val="both"/>
        <w:rPr>
          <w:rFonts w:eastAsia="Times New Roman"/>
          <w:color w:val="484C51"/>
          <w:sz w:val="28"/>
          <w:szCs w:val="28"/>
        </w:rPr>
      </w:pPr>
      <w:proofErr w:type="gramStart"/>
      <w:r w:rsidRPr="00D82CC1">
        <w:rPr>
          <w:rFonts w:eastAsia="Times New Roman"/>
          <w:b/>
          <w:bCs/>
          <w:color w:val="484C51"/>
          <w:sz w:val="28"/>
          <w:szCs w:val="28"/>
        </w:rPr>
        <w:t>Глобальные компетенции - </w:t>
      </w:r>
      <w:r w:rsidRPr="00D82CC1">
        <w:rPr>
          <w:rFonts w:eastAsia="Times New Roman"/>
          <w:color w:val="484C51"/>
          <w:sz w:val="28"/>
          <w:szCs w:val="28"/>
        </w:rPr>
        <w:t>это не конкретные навыки, а 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 (т.е. в ситуациях, требующих от человека понимания проблем, которые не имеют национальных границ и оказывают влияние на жизнь нынешнего и будущих</w:t>
      </w:r>
      <w:proofErr w:type="gramEnd"/>
      <w:r w:rsidRPr="00D82CC1">
        <w:rPr>
          <w:rFonts w:eastAsia="Times New Roman"/>
          <w:color w:val="484C51"/>
          <w:sz w:val="28"/>
          <w:szCs w:val="28"/>
        </w:rPr>
        <w:t xml:space="preserve"> поколений).</w:t>
      </w:r>
    </w:p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D14FC">
        <w:rPr>
          <w:rStyle w:val="a5"/>
          <w:color w:val="212529"/>
          <w:sz w:val="28"/>
          <w:szCs w:val="28"/>
        </w:rPr>
        <w:t>Мониторинг формирования функциональной грамотности</w:t>
      </w:r>
      <w:r w:rsidRPr="00AD14FC">
        <w:rPr>
          <w:color w:val="212529"/>
          <w:sz w:val="28"/>
          <w:szCs w:val="28"/>
        </w:rPr>
        <w:t> – это не контроль и не проверка с выстраиванием рейтингов образовательных организаций или регионов. Основой внедрения проекта являются идеи формирующего оценивания: поддержка и обеспечение формирования функциональной грамотности. Система заданий и диагностических материалов разрабатывается с учетом подходов и инструментария международного исследования PISA. При этом используются все отечественные инновационные разработки в данной области.</w:t>
      </w:r>
    </w:p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</w:rPr>
        <w:t>Концептуальные подходы для мониторинга формирования функциональной грамотности разрабатываются с учетом особенностей учащихся, для которых предназначены задания мониторинга (в 2021 году – 4, 8 классы).</w:t>
      </w:r>
    </w:p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</w:rPr>
        <w:t>Разрабатываемая система заданий и диагностических материалов будет способствовать обновлению учебных и методических материалов с учетом переориентации системы образования на новые результаты, сформулированные в ФГОС и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ситуациях.</w:t>
      </w:r>
    </w:p>
    <w:p w:rsidR="00AD14FC" w:rsidRPr="00AD14FC" w:rsidRDefault="00AD14FC" w:rsidP="00AD14FC">
      <w:pPr>
        <w:pStyle w:val="text-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D14FC">
        <w:rPr>
          <w:color w:val="212529"/>
          <w:sz w:val="28"/>
          <w:szCs w:val="28"/>
        </w:rPr>
        <w:t xml:space="preserve">Разработка заданий и диагностических материалов для формирования и оценки функциональной грамотности учащихся 5-9 классов осуществляется по 6-ти составляющим функциональной грамотности: математической, читательской, естественнонаучной и финансовой грамотности, глобальным компетенциям, </w:t>
      </w:r>
      <w:proofErr w:type="spellStart"/>
      <w:r w:rsidRPr="00AD14FC">
        <w:rPr>
          <w:color w:val="212529"/>
          <w:sz w:val="28"/>
          <w:szCs w:val="28"/>
        </w:rPr>
        <w:t>креативному</w:t>
      </w:r>
      <w:proofErr w:type="spellEnd"/>
      <w:r w:rsidRPr="00AD14FC">
        <w:rPr>
          <w:color w:val="212529"/>
          <w:sz w:val="28"/>
          <w:szCs w:val="28"/>
        </w:rPr>
        <w:t xml:space="preserve"> мышлению.</w:t>
      </w:r>
    </w:p>
    <w:p w:rsidR="00B97356" w:rsidRPr="00AD14FC" w:rsidRDefault="00AD14FC" w:rsidP="00AD14FC">
      <w:pPr>
        <w:ind w:firstLine="708"/>
        <w:jc w:val="both"/>
      </w:pPr>
      <w:r w:rsidRPr="00AD14FC">
        <w:rPr>
          <w:color w:val="212529"/>
          <w:sz w:val="28"/>
          <w:szCs w:val="28"/>
        </w:rPr>
        <w:t>Задания, объединенные в тематические блоки, составляют основу инструментария для оценки функциональной грамотности (также как и в исследовании PISA). 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что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 навыки.</w:t>
      </w:r>
    </w:p>
    <w:sectPr w:rsidR="00B97356" w:rsidRPr="00AD14FC" w:rsidSect="00D82CC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0CA5"/>
    <w:multiLevelType w:val="multilevel"/>
    <w:tmpl w:val="F9F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AD14FC"/>
    <w:rsid w:val="00002BF4"/>
    <w:rsid w:val="002C66AE"/>
    <w:rsid w:val="006C40E5"/>
    <w:rsid w:val="007E5365"/>
    <w:rsid w:val="00AB3BED"/>
    <w:rsid w:val="00AD14FC"/>
    <w:rsid w:val="00B97356"/>
    <w:rsid w:val="00D8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F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66AE"/>
    <w:pPr>
      <w:keepNext/>
      <w:snapToGrid w:val="0"/>
      <w:spacing w:line="200" w:lineRule="atLeas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66AE"/>
    <w:pPr>
      <w:keepNext/>
      <w:snapToGrid w:val="0"/>
      <w:spacing w:line="200" w:lineRule="atLeas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C66AE"/>
    <w:pPr>
      <w:keepNext/>
      <w:snapToGrid w:val="0"/>
      <w:spacing w:line="180" w:lineRule="atLeast"/>
      <w:jc w:val="right"/>
      <w:outlineLvl w:val="2"/>
    </w:pPr>
    <w:rPr>
      <w:b/>
      <w:bCs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2C66AE"/>
    <w:pPr>
      <w:keepNext/>
      <w:snapToGrid w:val="0"/>
      <w:spacing w:line="400" w:lineRule="atLeast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C66AE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2C66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66A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66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66AE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66A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C66AE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C66A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C66A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C66A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C66AE"/>
    <w:rPr>
      <w:b/>
      <w:bCs/>
    </w:rPr>
  </w:style>
  <w:style w:type="character" w:styleId="a6">
    <w:name w:val="Emphasis"/>
    <w:basedOn w:val="a0"/>
    <w:qFormat/>
    <w:rsid w:val="002C66AE"/>
    <w:rPr>
      <w:i/>
      <w:iCs/>
    </w:rPr>
  </w:style>
  <w:style w:type="paragraph" w:styleId="a7">
    <w:name w:val="No Spacing"/>
    <w:uiPriority w:val="99"/>
    <w:qFormat/>
    <w:rsid w:val="002C66AE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2C66AE"/>
    <w:pPr>
      <w:ind w:left="720"/>
    </w:pPr>
    <w:rPr>
      <w:rFonts w:eastAsia="Times New Roman"/>
    </w:rPr>
  </w:style>
  <w:style w:type="paragraph" w:customStyle="1" w:styleId="text-justify">
    <w:name w:val="text-justify"/>
    <w:basedOn w:val="a"/>
    <w:rsid w:val="00AD14FC"/>
    <w:pPr>
      <w:spacing w:before="100" w:beforeAutospacing="1" w:after="100" w:afterAutospacing="1"/>
    </w:pPr>
    <w:rPr>
      <w:rFonts w:eastAsia="Times New Roman"/>
    </w:rPr>
  </w:style>
  <w:style w:type="paragraph" w:styleId="a9">
    <w:name w:val="Normal (Web)"/>
    <w:basedOn w:val="a"/>
    <w:uiPriority w:val="99"/>
    <w:semiHidden/>
    <w:unhideWhenUsed/>
    <w:rsid w:val="00D82CC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2021-10-19T10:05:00Z</dcterms:created>
  <dcterms:modified xsi:type="dcterms:W3CDTF">2021-10-19T10:19:00Z</dcterms:modified>
</cp:coreProperties>
</file>